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0" w:firstLineChars="0"/>
        <w:jc w:val="center"/>
        <w:rPr>
          <w:rFonts w:hint="eastAsia" w:ascii="宋体" w:hAnsi="宋体" w:eastAsia="宋体" w:cs="宋体"/>
          <w:b/>
          <w:sz w:val="44"/>
          <w:szCs w:val="44"/>
          <w:lang w:eastAsia="zh-CN"/>
        </w:rPr>
      </w:pPr>
      <w:r>
        <w:rPr>
          <w:rFonts w:hint="eastAsia" w:ascii="宋体" w:hAnsi="宋体" w:cs="宋体"/>
          <w:b/>
          <w:sz w:val="44"/>
          <w:szCs w:val="44"/>
          <w:lang w:eastAsia="zh-CN"/>
        </w:rPr>
        <w:t>太原市</w:t>
      </w:r>
      <w:r>
        <w:rPr>
          <w:rFonts w:hint="eastAsia" w:ascii="宋体" w:hAnsi="宋体" w:eastAsia="宋体" w:cs="宋体"/>
          <w:b/>
          <w:sz w:val="44"/>
          <w:szCs w:val="44"/>
        </w:rPr>
        <w:t>市级</w:t>
      </w:r>
      <w:r>
        <w:rPr>
          <w:rFonts w:hint="eastAsia" w:ascii="宋体" w:hAnsi="宋体" w:cs="宋体"/>
          <w:b/>
          <w:sz w:val="44"/>
          <w:szCs w:val="44"/>
          <w:lang w:eastAsia="zh-CN"/>
        </w:rPr>
        <w:t>非遗项目</w:t>
      </w:r>
      <w:r>
        <w:rPr>
          <w:rFonts w:hint="eastAsia" w:ascii="宋体" w:hAnsi="宋体" w:eastAsia="宋体" w:cs="宋体"/>
          <w:b/>
          <w:sz w:val="44"/>
          <w:szCs w:val="44"/>
        </w:rPr>
        <w:t>传承人名</w:t>
      </w:r>
      <w:r>
        <w:rPr>
          <w:rFonts w:hint="eastAsia" w:ascii="宋体" w:hAnsi="宋体" w:cs="宋体"/>
          <w:b/>
          <w:sz w:val="44"/>
          <w:szCs w:val="44"/>
          <w:lang w:eastAsia="zh-CN"/>
        </w:rPr>
        <w:t>录</w:t>
      </w:r>
      <w:bookmarkStart w:id="0" w:name="_GoBack"/>
      <w:bookmarkEnd w:id="0"/>
    </w:p>
    <w:tbl>
      <w:tblPr>
        <w:tblStyle w:val="2"/>
        <w:tblpPr w:leftFromText="180" w:rightFromText="180" w:vertAnchor="text" w:horzAnchor="page" w:tblpX="1915" w:tblpY="1038"/>
        <w:tblOverlap w:val="never"/>
        <w:tblW w:w="823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1952"/>
        <w:gridCol w:w="2249"/>
        <w:gridCol w:w="29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/>
                <w:b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kern w:val="0"/>
                <w:sz w:val="24"/>
                <w:lang w:eastAsia="zh-CN"/>
              </w:rPr>
              <w:t>序号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ascii="宋体" w:hAnsi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kern w:val="0"/>
                <w:sz w:val="24"/>
              </w:rPr>
              <w:t>项目名称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ascii="宋体" w:hAnsi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kern w:val="0"/>
                <w:sz w:val="24"/>
              </w:rPr>
              <w:t>申报地区或单位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ascii="宋体" w:hAnsi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kern w:val="0"/>
                <w:sz w:val="24"/>
              </w:rPr>
              <w:t>姓名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晋剧艺术研究院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花艳君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白桂英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吴爱卿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张步昌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马肇录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张家盛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傅青主女科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汇丰街办乾泽苑社区卫生服务站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赵迎庆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五彩艺术折纸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区文化馆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董现坤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袁家班吹奏乐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区文化馆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袁春海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岗北秧歌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区文化馆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王凤仙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（古寨豆腐制作技艺）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太原市晋源区古寨老香园豆制品加工厂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潘志强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晋源传统风筝制作工艺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太原市风筝协会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杨元恒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清徐县葡萄品种与种植方法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清徐县日前果业专业合作社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丁拖保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清徐县不倒翁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韩建平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9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东于架火迎鼓习俗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啜建斌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张启峰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9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太原市清徐徐沟背铁棍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孙润友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郭卫东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彩门楼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冯树东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太原传统剪纸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山西上林苑传统剪纸艺术研究所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郭树林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通背缠拳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徐洪安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阳曲县东黄水李氏豆腐干制作技艺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阳曲县乡味源食品有限公司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李连生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9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老陈醋酿制技艺</w:t>
            </w:r>
          </w:p>
        </w:tc>
        <w:tc>
          <w:tcPr>
            <w:tcW w:w="22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太原市宁化府益源庆醋业有限公司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张惠强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赵  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郝建国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水母娘娘的传说</w:t>
            </w:r>
          </w:p>
        </w:tc>
        <w:tc>
          <w:tcPr>
            <w:tcW w:w="22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太原市晋祠博物馆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高  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水母娘娘的传说</w:t>
            </w: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郭  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水母娘娘的传说</w:t>
            </w: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水母娘娘的传说</w:t>
            </w: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邱  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9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铁匠巷高跷</w:t>
            </w:r>
          </w:p>
        </w:tc>
        <w:tc>
          <w:tcPr>
            <w:tcW w:w="22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迎泽区文化馆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韩继生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19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2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马老孩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皮影戏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清徐县常丰村皮影艺术团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王夏生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辛氏剪纸艺术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迎泽区省城乡文艺交流协会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辛爱英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  <w:t>34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剔尖面和莜面栲栳栳传统制作技艺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山西会馆餐饮文化有限公司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高绍华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张氏装裱工艺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万柏林文化馆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张建国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传统手工传拓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太原铭拓制作有限公司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田兆亮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孟家井绞胎瓷制作技艺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太原市非物质文化遗产保护中心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冀田福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九宫腹部推拿疗法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山西三通摄生健康服务有限公司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侯丽萍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太原锣鼓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太原市群众艺术馆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康保堂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太原锣鼓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太原市群众艺术馆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冯连宝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太原锣鼓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太原市群众艺术馆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李春生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太原锣鼓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太原市群众艺术馆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李乃忠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太原锣鼓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太原市群众艺术馆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张爱仙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清徐老陈醋传统工艺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山西水塔醋业股份有限公司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武峥兴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灵芝谷醋酿制技艺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山西灵芝生物工程研究院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赵保德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车派形意拳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太原市晋源区车派形意拳研究会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杨问生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新午拳法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太原荣升文化艺术培训学校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董荣生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岳氏八翻手拳法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太原工人北文化宫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王连恒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车派形意拳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太原市晋源区车派形意拳研究 会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王有娃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亚麻籽油传统手工压榨技艺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太原市众和兴粮油有限公司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张云成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壶聚福锔瓷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山西海菱贸易有限公司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郭智军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寺观彩塑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太原市尖草坪区 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王亚军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张氏剪纸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太原上善轩张善东剪纸艺术工作室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张善东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太原漆器传统技艺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太原市迎泽区梅艺漆坊漆器工作室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郭喜梅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清式传统家具制作技艺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山西贞观志文化传媒有限公司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崔跃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晋中吹打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太原市晋源区文化馆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高俊生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认一力蒸饺制作技艺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太原认一力饭庄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韩建忠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清徐葡萄酒酿制技艺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山西省清徐葡萄酒有限公司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王源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59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</w:rPr>
              <w:t>清徐熏葡萄技艺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山西省清徐葡萄酒有限公司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王锦平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贾氏拔毒通络中医疗法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贾海兵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国粹赏石艺术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岗北秧歌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张鲜花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岗北秧歌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杨翠林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岗北秧歌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太原晋酒大曲酒酿造技艺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郝振涛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太原晋酒大曲酒酿造技艺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崔继明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张俊芳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代占寿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梁忠威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裴静卫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牛巧珍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晋剧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王和爱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撅椅子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六味斋酱肉传统制作技艺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郝首娟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六味斋酱肘花传统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生产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孟亮亮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六味斋酱肉传统制作技艺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曲书平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传统古建筑模型制作技艺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林香斋过油肉传统制作技艺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佟振宇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清和元头脑传统制作技艺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  <w:lang w:eastAsia="zh-CN"/>
              </w:rPr>
              <w:t>太原市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王和茂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香坊戏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白爱明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秋元堂滑膜膏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穆悦峰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礼馍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张美丽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绳结技艺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师存荣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晋阳糖画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89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剪纸（肖像剪纸）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王振华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樊氏八卦掌柔身转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樊隆生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并州叶雕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软陶泥塑技艺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张艳云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透骨拔毒疗法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万柏林区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蔚俊康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麝香牛黄丸技艺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范永强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麝香牛黄丸秘方和制作技艺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马里贵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小儿葫芦散技艺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马志飞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秸秆编结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董六生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结疙瘩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董六生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99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闫氏古法针灸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闫万明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吴氏旗袍制作技艺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吴松琴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二鬼摔跤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陈氏传统修脚术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一掌金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闫中娃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太原民歌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苑氏皮雕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小店区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苑小敏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韩式打铁花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韩国林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鼓楼油酥饼制作技艺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得元斋古典家具制作技艺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张彦标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109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魏氏古法针灸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王占斌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唐风古琴艺术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彭建军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正和九生丹制作技艺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杜枭非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麝香拔毒膏制作技艺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赵文斌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形意拳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布援强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洗髓经健身术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布援强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琉璃烧制技艺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迎泽区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苏琪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晋阳三三叉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晋源区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师跃文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晋阳三三叉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晋源区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师继忠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晋源风筝制作技艺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晋源区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119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晋祠社家鼓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晋源区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葫芦镂空雕刻技艺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晋源区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晋祠桂花元宵制作技艺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晋源区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韩福元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老太原五大套月饼制作技艺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尖草坪区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吴顺义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宇文烧酒传统手工酿造技艺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尖草坪区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正和首乌丸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尖草坪区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杜枭非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老太原打卤面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尖草坪区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王宝林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妙艺堂葫芦工艺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尖草坪区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月饼模具的雕刻技艺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清徐县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王昌元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清徐徐沟背铁棍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清徐县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李先仙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129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清徐粑饼的制作技艺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清徐县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张丕祥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130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清德铺元宵的制作工艺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清徐县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孟春芳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131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通背缠拳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陈文忠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132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郝刚刚羊杂割制作技艺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郝曼刚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133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古法手斫古琴技艺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134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王萍面皮制作技艺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135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常氏中医正骨技艺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常邵保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136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岳氏意拳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孟荣成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137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岳氏意拳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孟耿成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138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阴阳平衡针法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杏花岭区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王铁云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lang w:val="en-US" w:eastAsia="zh-CN"/>
              </w:rPr>
              <w:t>139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山药汤制作技艺</w:t>
            </w:r>
          </w:p>
        </w:tc>
        <w:tc>
          <w:tcPr>
            <w:tcW w:w="2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阳曲县</w:t>
            </w:r>
          </w:p>
        </w:tc>
        <w:tc>
          <w:tcPr>
            <w:tcW w:w="2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20" w:lineRule="exact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4"/>
                <w:szCs w:val="24"/>
              </w:rPr>
              <w:t>靳转萍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ind w:firstLine="0" w:firstLineChars="0"/>
        <w:jc w:val="left"/>
        <w:rPr>
          <w:rFonts w:hint="eastAsia"/>
          <w:kern w:val="0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ind w:firstLine="0" w:firstLineChars="0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C651F"/>
    <w:rsid w:val="16FC651F"/>
    <w:rsid w:val="4DB8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2020-05-25T09:22:00Z</dcterms:created>
  <dc:creator>崔琦</dc:creator>
  <cp:lastModifiedBy>凭栏沐风</cp:lastModifiedBy>
  <dcterms:modified xsi:type="dcterms:W3CDTF">2020-05-26T21:38:05Z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